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28BE" w:rsidRDefault="00E828BE" w:rsidP="00E828BE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Территориальная избирательная комиссия</w:t>
      </w:r>
    </w:p>
    <w:p w:rsidR="00E828BE" w:rsidRPr="00E828BE" w:rsidRDefault="00E828BE" w:rsidP="00E828BE">
      <w:pPr>
        <w:pStyle w:val="a3"/>
        <w:jc w:val="center"/>
        <w:rPr>
          <w:b/>
          <w:sz w:val="28"/>
          <w:szCs w:val="28"/>
        </w:rPr>
      </w:pPr>
      <w:r w:rsidRPr="00E828BE">
        <w:rPr>
          <w:b/>
          <w:sz w:val="28"/>
          <w:szCs w:val="28"/>
        </w:rPr>
        <w:t>Павловского муниципального округа Нижегородской области</w:t>
      </w:r>
    </w:p>
    <w:p w:rsidR="00E828BE" w:rsidRDefault="00E828BE" w:rsidP="00E828BE">
      <w:pPr>
        <w:pStyle w:val="a3"/>
        <w:jc w:val="center"/>
        <w:rPr>
          <w:b/>
        </w:rPr>
      </w:pPr>
    </w:p>
    <w:p w:rsidR="00E828BE" w:rsidRPr="00CA15E4" w:rsidRDefault="00E828BE" w:rsidP="00E828BE">
      <w:pPr>
        <w:pStyle w:val="a3"/>
        <w:jc w:val="center"/>
        <w:rPr>
          <w:b/>
          <w:sz w:val="28"/>
          <w:szCs w:val="28"/>
        </w:rPr>
      </w:pPr>
      <w:r w:rsidRPr="00CA15E4">
        <w:rPr>
          <w:b/>
          <w:sz w:val="28"/>
          <w:szCs w:val="28"/>
        </w:rPr>
        <w:t>ПОСТАНОВЛЕНИЕ</w:t>
      </w: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697"/>
        <w:gridCol w:w="434"/>
        <w:gridCol w:w="2083"/>
      </w:tblGrid>
      <w:tr w:rsidR="00F57D79" w:rsidRPr="00A550BB" w:rsidTr="00C6128C">
        <w:tc>
          <w:tcPr>
            <w:tcW w:w="3107" w:type="dxa"/>
            <w:tcBorders>
              <w:bottom w:val="single" w:sz="4" w:space="0" w:color="auto"/>
            </w:tcBorders>
          </w:tcPr>
          <w:p w:rsidR="00F57D79" w:rsidRPr="00A550BB" w:rsidRDefault="00840C38" w:rsidP="00840C3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мая</w:t>
            </w:r>
            <w:r w:rsidR="00F57D79">
              <w:rPr>
                <w:sz w:val="28"/>
                <w:szCs w:val="28"/>
              </w:rPr>
              <w:t xml:space="preserve"> 2023 г.</w:t>
            </w:r>
          </w:p>
        </w:tc>
        <w:tc>
          <w:tcPr>
            <w:tcW w:w="3697" w:type="dxa"/>
          </w:tcPr>
          <w:p w:rsidR="00F57D79" w:rsidRPr="00A550BB" w:rsidRDefault="00F57D79" w:rsidP="00C6128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:rsidR="00F57D79" w:rsidRPr="00A550BB" w:rsidRDefault="00F57D79" w:rsidP="00C6128C">
            <w:pPr>
              <w:rPr>
                <w:sz w:val="28"/>
                <w:szCs w:val="28"/>
              </w:rPr>
            </w:pPr>
            <w:r w:rsidRPr="00A550BB">
              <w:rPr>
                <w:sz w:val="28"/>
                <w:szCs w:val="28"/>
              </w:rPr>
              <w:t>№</w:t>
            </w:r>
          </w:p>
        </w:tc>
        <w:tc>
          <w:tcPr>
            <w:tcW w:w="2083" w:type="dxa"/>
            <w:tcBorders>
              <w:bottom w:val="single" w:sz="4" w:space="0" w:color="auto"/>
            </w:tcBorders>
          </w:tcPr>
          <w:p w:rsidR="00F57D79" w:rsidRPr="00A550BB" w:rsidRDefault="002E3C84" w:rsidP="00EE11D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16/181</w:t>
            </w:r>
            <w:r w:rsidR="00F57D79">
              <w:rPr>
                <w:sz w:val="28"/>
                <w:szCs w:val="28"/>
              </w:rPr>
              <w:t xml:space="preserve"> -5</w:t>
            </w:r>
          </w:p>
        </w:tc>
      </w:tr>
    </w:tbl>
    <w:p w:rsidR="00F57D79" w:rsidRDefault="00F57D79" w:rsidP="00FD151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40C38" w:rsidRPr="00C6443B" w:rsidRDefault="00840C38" w:rsidP="00840C38">
      <w:pPr>
        <w:jc w:val="center"/>
        <w:rPr>
          <w:b/>
          <w:sz w:val="28"/>
          <w:szCs w:val="28"/>
        </w:rPr>
      </w:pPr>
      <w:r w:rsidRPr="00C6443B">
        <w:rPr>
          <w:b/>
          <w:sz w:val="28"/>
          <w:szCs w:val="28"/>
        </w:rPr>
        <w:t>О формировании участковой избирательной комиссии</w:t>
      </w:r>
    </w:p>
    <w:p w:rsidR="00840C38" w:rsidRPr="00C6443B" w:rsidRDefault="00840C38" w:rsidP="00840C38">
      <w:pPr>
        <w:jc w:val="center"/>
        <w:rPr>
          <w:sz w:val="28"/>
          <w:szCs w:val="28"/>
        </w:rPr>
      </w:pPr>
      <w:r w:rsidRPr="00C6443B">
        <w:rPr>
          <w:b/>
          <w:sz w:val="28"/>
          <w:szCs w:val="28"/>
        </w:rPr>
        <w:t>избирательного участка №</w:t>
      </w:r>
      <w:r w:rsidR="004E799F">
        <w:rPr>
          <w:b/>
          <w:sz w:val="28"/>
          <w:szCs w:val="28"/>
        </w:rPr>
        <w:t>14</w:t>
      </w:r>
      <w:r w:rsidR="002E3C84">
        <w:rPr>
          <w:b/>
          <w:sz w:val="28"/>
          <w:szCs w:val="28"/>
        </w:rPr>
        <w:t>71</w:t>
      </w:r>
    </w:p>
    <w:p w:rsidR="00840C38" w:rsidRPr="00C6443B" w:rsidRDefault="00840C38" w:rsidP="00840C38">
      <w:pPr>
        <w:jc w:val="center"/>
        <w:rPr>
          <w:sz w:val="28"/>
          <w:szCs w:val="28"/>
        </w:rPr>
      </w:pPr>
    </w:p>
    <w:p w:rsidR="00840C3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Cs w:val="28"/>
        </w:rPr>
      </w:pPr>
      <w:r>
        <w:rPr>
          <w:b w:val="0"/>
          <w:bCs/>
          <w:szCs w:val="28"/>
        </w:rPr>
        <w:t xml:space="preserve">Рассмотрев  предложения по кандидатурам для назначения </w:t>
      </w:r>
      <w:r w:rsidRPr="00664E22">
        <w:rPr>
          <w:b w:val="0"/>
          <w:bCs/>
          <w:szCs w:val="28"/>
        </w:rPr>
        <w:t>в состав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участков</w:t>
      </w:r>
      <w:r>
        <w:rPr>
          <w:b w:val="0"/>
          <w:bCs/>
          <w:szCs w:val="28"/>
        </w:rPr>
        <w:t>ой</w:t>
      </w:r>
      <w:r w:rsidRPr="00664E22">
        <w:rPr>
          <w:b w:val="0"/>
          <w:bCs/>
          <w:szCs w:val="28"/>
        </w:rPr>
        <w:t xml:space="preserve">  избирательн</w:t>
      </w:r>
      <w:r>
        <w:rPr>
          <w:b w:val="0"/>
          <w:bCs/>
          <w:szCs w:val="28"/>
        </w:rPr>
        <w:t>ой</w:t>
      </w:r>
      <w:r w:rsidRPr="00664E22">
        <w:rPr>
          <w:b w:val="0"/>
          <w:bCs/>
          <w:szCs w:val="28"/>
        </w:rPr>
        <w:t xml:space="preserve">  комисси</w:t>
      </w:r>
      <w:r>
        <w:rPr>
          <w:b w:val="0"/>
          <w:bCs/>
          <w:szCs w:val="28"/>
        </w:rPr>
        <w:t>и</w:t>
      </w:r>
      <w:r w:rsidRPr="00664E22">
        <w:rPr>
          <w:b w:val="0"/>
          <w:bCs/>
          <w:szCs w:val="28"/>
        </w:rPr>
        <w:t xml:space="preserve">,  в соответствии со </w:t>
      </w:r>
      <w:hyperlink r:id="rId4" w:history="1">
        <w:r w:rsidRPr="00664E22">
          <w:rPr>
            <w:b w:val="0"/>
            <w:bCs/>
            <w:szCs w:val="28"/>
          </w:rPr>
          <w:t>статьями 20</w:t>
        </w:r>
      </w:hyperlink>
      <w:r w:rsidRPr="00664E22">
        <w:rPr>
          <w:b w:val="0"/>
          <w:bCs/>
          <w:szCs w:val="28"/>
        </w:rPr>
        <w:t xml:space="preserve">, </w:t>
      </w:r>
      <w:hyperlink r:id="rId5" w:history="1">
        <w:r w:rsidRPr="00664E22">
          <w:rPr>
            <w:b w:val="0"/>
            <w:bCs/>
            <w:szCs w:val="28"/>
          </w:rPr>
          <w:t>22</w:t>
        </w:r>
      </w:hyperlink>
      <w:r w:rsidRPr="00664E22">
        <w:rPr>
          <w:b w:val="0"/>
          <w:bCs/>
          <w:szCs w:val="28"/>
        </w:rPr>
        <w:t xml:space="preserve">, </w:t>
      </w:r>
      <w:hyperlink r:id="rId6" w:history="1">
        <w:r w:rsidRPr="00664E22">
          <w:rPr>
            <w:b w:val="0"/>
            <w:bCs/>
            <w:szCs w:val="28"/>
          </w:rPr>
          <w:t>27</w:t>
        </w:r>
      </w:hyperlink>
      <w:r w:rsidR="00351879"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 xml:space="preserve">Федерального закона </w:t>
      </w:r>
      <w:r w:rsidRPr="00E72E5E">
        <w:rPr>
          <w:b w:val="0"/>
          <w:szCs w:val="28"/>
        </w:rPr>
        <w:t>от 12 июня</w:t>
      </w:r>
      <w:r>
        <w:rPr>
          <w:b w:val="0"/>
          <w:szCs w:val="28"/>
        </w:rPr>
        <w:t xml:space="preserve"> </w:t>
      </w:r>
      <w:r w:rsidRPr="00E72E5E">
        <w:rPr>
          <w:b w:val="0"/>
          <w:szCs w:val="28"/>
        </w:rPr>
        <w:t xml:space="preserve">2002 года № 67-ФЗ </w:t>
      </w:r>
      <w:r>
        <w:rPr>
          <w:b w:val="0"/>
          <w:bCs/>
          <w:szCs w:val="28"/>
        </w:rPr>
        <w:t xml:space="preserve">«Об </w:t>
      </w:r>
      <w:r w:rsidRPr="00664E22">
        <w:rPr>
          <w:b w:val="0"/>
          <w:bCs/>
          <w:szCs w:val="28"/>
        </w:rPr>
        <w:t>основных  гарантиях избирательных прав и права на</w:t>
      </w:r>
      <w:r>
        <w:rPr>
          <w:b w:val="0"/>
          <w:bCs/>
          <w:szCs w:val="28"/>
        </w:rPr>
        <w:t xml:space="preserve"> участие в референдуме </w:t>
      </w:r>
      <w:r w:rsidRPr="00664E22">
        <w:rPr>
          <w:b w:val="0"/>
          <w:bCs/>
          <w:szCs w:val="28"/>
        </w:rPr>
        <w:t>г</w:t>
      </w:r>
      <w:r>
        <w:rPr>
          <w:b w:val="0"/>
          <w:bCs/>
          <w:szCs w:val="28"/>
        </w:rPr>
        <w:t>раждан Российской  Федерации»,</w:t>
      </w:r>
      <w:r w:rsidRPr="00664E22">
        <w:rPr>
          <w:b w:val="0"/>
          <w:bCs/>
          <w:szCs w:val="28"/>
        </w:rPr>
        <w:t xml:space="preserve"> Методическими</w:t>
      </w:r>
      <w:r>
        <w:rPr>
          <w:b w:val="0"/>
          <w:bCs/>
          <w:szCs w:val="28"/>
        </w:rPr>
        <w:t xml:space="preserve"> рекомендациями о порядке  формирования </w:t>
      </w:r>
      <w:r w:rsidRPr="00664E22">
        <w:rPr>
          <w:b w:val="0"/>
          <w:bCs/>
          <w:szCs w:val="28"/>
        </w:rPr>
        <w:t>территориальных  избирательных</w:t>
      </w:r>
      <w:r>
        <w:rPr>
          <w:b w:val="0"/>
          <w:bCs/>
          <w:szCs w:val="28"/>
        </w:rPr>
        <w:t xml:space="preserve"> комиссий, избирательных комиссий муниципальных образований, окружных</w:t>
      </w:r>
      <w:r w:rsidRPr="00664E22">
        <w:rPr>
          <w:b w:val="0"/>
          <w:bCs/>
          <w:szCs w:val="28"/>
        </w:rPr>
        <w:t xml:space="preserve"> и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участковых избирательных комиссий, утвержденными постановлением Центральной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избирательной  комиссии  Российс</w:t>
      </w:r>
      <w:r>
        <w:rPr>
          <w:b w:val="0"/>
          <w:bCs/>
          <w:szCs w:val="28"/>
        </w:rPr>
        <w:t>кой  Федерации от 17 февраля 2010</w:t>
      </w:r>
      <w:r w:rsidRPr="00664E22">
        <w:rPr>
          <w:b w:val="0"/>
          <w:bCs/>
          <w:szCs w:val="28"/>
        </w:rPr>
        <w:t xml:space="preserve"> года</w:t>
      </w:r>
      <w:r>
        <w:rPr>
          <w:b w:val="0"/>
          <w:bCs/>
          <w:szCs w:val="28"/>
        </w:rPr>
        <w:t xml:space="preserve">   № 192/1337-5,  статьями 4,5 Закона Нижегородской области от 5 февраля 2013 года № 8-З «О порядке образования избирательных участков и порядке формирования избирательных комиссий на территории Нижегородской области</w:t>
      </w:r>
      <w:r w:rsidRPr="00840C38">
        <w:rPr>
          <w:szCs w:val="28"/>
        </w:rPr>
        <w:t xml:space="preserve"> </w:t>
      </w:r>
      <w:r w:rsidRPr="00840C38">
        <w:rPr>
          <w:b w:val="0"/>
          <w:szCs w:val="28"/>
        </w:rPr>
        <w:t>территориальная избирательная комиссия Павловского муниципального округа Нижегородской области</w:t>
      </w:r>
      <w:r>
        <w:rPr>
          <w:szCs w:val="28"/>
        </w:rPr>
        <w:t xml:space="preserve"> </w:t>
      </w:r>
      <w:r>
        <w:rPr>
          <w:b w:val="0"/>
          <w:bCs/>
          <w:szCs w:val="28"/>
        </w:rPr>
        <w:t>ПОСТАНОВЛЯЕТ</w:t>
      </w:r>
      <w:r w:rsidRPr="00664E22">
        <w:rPr>
          <w:b w:val="0"/>
          <w:bCs/>
          <w:szCs w:val="28"/>
        </w:rPr>
        <w:t>:</w:t>
      </w:r>
    </w:p>
    <w:p w:rsidR="00840C38" w:rsidRPr="00840C38" w:rsidRDefault="00840C38" w:rsidP="00840C38"/>
    <w:p w:rsidR="00840C3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Cs w:val="28"/>
        </w:rPr>
      </w:pPr>
      <w:r w:rsidRPr="00664E22">
        <w:rPr>
          <w:b w:val="0"/>
          <w:bCs/>
          <w:szCs w:val="28"/>
        </w:rPr>
        <w:t xml:space="preserve">    1.  Сформировать   участков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  избирательн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  </w:t>
      </w:r>
      <w:r w:rsidR="004E799F" w:rsidRPr="00664E22">
        <w:rPr>
          <w:b w:val="0"/>
          <w:bCs/>
          <w:szCs w:val="28"/>
        </w:rPr>
        <w:t>комисси</w:t>
      </w:r>
      <w:r w:rsidR="004E799F">
        <w:rPr>
          <w:b w:val="0"/>
          <w:bCs/>
          <w:szCs w:val="28"/>
        </w:rPr>
        <w:t>ю</w:t>
      </w:r>
      <w:r w:rsidR="004E799F" w:rsidRPr="00664E22">
        <w:rPr>
          <w:b w:val="0"/>
          <w:bCs/>
          <w:szCs w:val="28"/>
        </w:rPr>
        <w:t xml:space="preserve"> избирательного</w:t>
      </w:r>
      <w:r>
        <w:rPr>
          <w:b w:val="0"/>
          <w:bCs/>
          <w:szCs w:val="28"/>
        </w:rPr>
        <w:t xml:space="preserve"> участка №</w:t>
      </w:r>
      <w:r w:rsidR="00BF4F92">
        <w:rPr>
          <w:b w:val="0"/>
          <w:bCs/>
          <w:szCs w:val="28"/>
        </w:rPr>
        <w:t xml:space="preserve"> 14</w:t>
      </w:r>
      <w:r w:rsidR="002E3C84">
        <w:rPr>
          <w:b w:val="0"/>
          <w:bCs/>
          <w:szCs w:val="28"/>
        </w:rPr>
        <w:t>71</w:t>
      </w:r>
      <w:r w:rsidRPr="00664E22">
        <w:rPr>
          <w:b w:val="0"/>
          <w:bCs/>
          <w:szCs w:val="28"/>
        </w:rPr>
        <w:t xml:space="preserve"> </w:t>
      </w:r>
      <w:r w:rsidR="004E799F" w:rsidRPr="00664E22">
        <w:rPr>
          <w:b w:val="0"/>
          <w:bCs/>
          <w:szCs w:val="28"/>
        </w:rPr>
        <w:t>со сроком</w:t>
      </w:r>
      <w:r w:rsidR="004E799F">
        <w:rPr>
          <w:b w:val="0"/>
          <w:bCs/>
          <w:szCs w:val="28"/>
        </w:rPr>
        <w:t xml:space="preserve"> полномочий</w:t>
      </w:r>
      <w:r>
        <w:rPr>
          <w:b w:val="0"/>
          <w:bCs/>
          <w:szCs w:val="28"/>
        </w:rPr>
        <w:t xml:space="preserve"> пять лет (2023 - 2028</w:t>
      </w:r>
      <w:r w:rsidRPr="00664E22">
        <w:rPr>
          <w:b w:val="0"/>
          <w:bCs/>
          <w:szCs w:val="28"/>
        </w:rPr>
        <w:t xml:space="preserve"> гг.</w:t>
      </w:r>
      <w:r>
        <w:rPr>
          <w:b w:val="0"/>
          <w:bCs/>
          <w:szCs w:val="28"/>
        </w:rPr>
        <w:t>)</w:t>
      </w:r>
      <w:r w:rsidRPr="00664E22">
        <w:rPr>
          <w:b w:val="0"/>
          <w:bCs/>
          <w:szCs w:val="28"/>
        </w:rPr>
        <w:t>,</w:t>
      </w:r>
      <w:r>
        <w:rPr>
          <w:b w:val="0"/>
          <w:bCs/>
          <w:szCs w:val="28"/>
        </w:rPr>
        <w:t xml:space="preserve"> назначив в ее состав членами участковой </w:t>
      </w:r>
      <w:r w:rsidR="004E799F" w:rsidRPr="00664E22">
        <w:rPr>
          <w:b w:val="0"/>
          <w:bCs/>
          <w:szCs w:val="28"/>
        </w:rPr>
        <w:t>избирательн</w:t>
      </w:r>
      <w:r w:rsidR="004E799F">
        <w:rPr>
          <w:b w:val="0"/>
          <w:bCs/>
          <w:szCs w:val="28"/>
        </w:rPr>
        <w:t xml:space="preserve">ой </w:t>
      </w:r>
      <w:r w:rsidR="004E799F" w:rsidRPr="00664E22">
        <w:rPr>
          <w:b w:val="0"/>
          <w:bCs/>
          <w:szCs w:val="28"/>
        </w:rPr>
        <w:t>комиссии</w:t>
      </w:r>
      <w:r w:rsidRPr="00664E22">
        <w:rPr>
          <w:b w:val="0"/>
          <w:bCs/>
          <w:szCs w:val="28"/>
        </w:rPr>
        <w:t xml:space="preserve"> с правом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 xml:space="preserve">решающего голоса лиц </w:t>
      </w:r>
      <w:r>
        <w:rPr>
          <w:b w:val="0"/>
          <w:bCs/>
          <w:szCs w:val="28"/>
        </w:rPr>
        <w:t>в соответствии с приложением</w:t>
      </w:r>
      <w:r w:rsidRPr="00664E22">
        <w:rPr>
          <w:b w:val="0"/>
          <w:bCs/>
          <w:szCs w:val="28"/>
        </w:rPr>
        <w:t>.</w:t>
      </w:r>
    </w:p>
    <w:p w:rsidR="00840C38" w:rsidRPr="00840C38" w:rsidRDefault="00840C38" w:rsidP="00840C38"/>
    <w:p w:rsidR="00840C3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Cs w:val="28"/>
        </w:rPr>
      </w:pPr>
      <w:r>
        <w:rPr>
          <w:b w:val="0"/>
          <w:bCs/>
          <w:szCs w:val="28"/>
        </w:rPr>
        <w:t xml:space="preserve">    2. Направить настоящее постановление</w:t>
      </w:r>
      <w:r w:rsidRPr="00664E22">
        <w:rPr>
          <w:b w:val="0"/>
          <w:bCs/>
          <w:szCs w:val="28"/>
        </w:rPr>
        <w:t xml:space="preserve"> в соответствующ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участков</w:t>
      </w:r>
      <w:r>
        <w:rPr>
          <w:b w:val="0"/>
          <w:bCs/>
          <w:szCs w:val="28"/>
        </w:rPr>
        <w:t xml:space="preserve">ую </w:t>
      </w:r>
      <w:r w:rsidRPr="00664E22">
        <w:rPr>
          <w:b w:val="0"/>
          <w:bCs/>
          <w:szCs w:val="28"/>
        </w:rPr>
        <w:t>избирательн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комисси</w:t>
      </w:r>
      <w:r>
        <w:rPr>
          <w:b w:val="0"/>
          <w:bCs/>
          <w:szCs w:val="28"/>
        </w:rPr>
        <w:t>ю.</w:t>
      </w:r>
    </w:p>
    <w:p w:rsidR="00840C38" w:rsidRPr="00840C38" w:rsidRDefault="00840C38" w:rsidP="00840C38"/>
    <w:p w:rsidR="00840C38" w:rsidRPr="00777EC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 w:val="24"/>
          <w:szCs w:val="24"/>
        </w:rPr>
      </w:pPr>
      <w:r>
        <w:rPr>
          <w:b w:val="0"/>
          <w:bCs/>
          <w:szCs w:val="28"/>
        </w:rPr>
        <w:t xml:space="preserve">    3</w:t>
      </w:r>
      <w:r w:rsidRPr="00664E22">
        <w:rPr>
          <w:b w:val="0"/>
          <w:bCs/>
          <w:szCs w:val="28"/>
        </w:rPr>
        <w:t xml:space="preserve">. </w:t>
      </w:r>
      <w:r w:rsidRPr="007A4297">
        <w:rPr>
          <w:b w:val="0"/>
          <w:bCs/>
          <w:szCs w:val="28"/>
        </w:rPr>
        <w:t>Опубликовать</w:t>
      </w:r>
      <w:r>
        <w:rPr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настояще</w:t>
      </w:r>
      <w:r>
        <w:rPr>
          <w:b w:val="0"/>
          <w:bCs/>
          <w:szCs w:val="28"/>
        </w:rPr>
        <w:t xml:space="preserve">е </w:t>
      </w:r>
      <w:r w:rsidR="00087FE0">
        <w:rPr>
          <w:b w:val="0"/>
          <w:bCs/>
          <w:szCs w:val="28"/>
        </w:rPr>
        <w:t xml:space="preserve">постановление </w:t>
      </w:r>
      <w:r>
        <w:rPr>
          <w:b w:val="0"/>
          <w:bCs/>
          <w:szCs w:val="28"/>
        </w:rPr>
        <w:t xml:space="preserve">на сайте администрации </w:t>
      </w:r>
      <w:r w:rsidR="00087FE0">
        <w:rPr>
          <w:b w:val="0"/>
          <w:bCs/>
          <w:szCs w:val="28"/>
        </w:rPr>
        <w:t xml:space="preserve">Павловского муниципального округа </w:t>
      </w:r>
      <w:r w:rsidR="00F37DBC" w:rsidRPr="00087FE0">
        <w:rPr>
          <w:b w:val="0"/>
          <w:bCs/>
          <w:szCs w:val="28"/>
        </w:rPr>
        <w:t>https://pavlovo.nobl.ru</w:t>
      </w:r>
      <w:r w:rsidR="00F37DBC">
        <w:rPr>
          <w:b w:val="0"/>
          <w:bCs/>
          <w:szCs w:val="28"/>
        </w:rPr>
        <w:t xml:space="preserve"> и в «Правовом вестнике» (приложении к газете «Павловский металлист</w:t>
      </w:r>
      <w:r w:rsidR="002E24B7">
        <w:rPr>
          <w:b w:val="0"/>
          <w:bCs/>
          <w:szCs w:val="28"/>
        </w:rPr>
        <w:t>»</w:t>
      </w:r>
      <w:r w:rsidR="00F37DBC">
        <w:rPr>
          <w:b w:val="0"/>
          <w:bCs/>
          <w:szCs w:val="28"/>
        </w:rPr>
        <w:t xml:space="preserve">). </w:t>
      </w:r>
    </w:p>
    <w:p w:rsidR="00FD1515" w:rsidRDefault="00FD1515" w:rsidP="00840C3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828BE" w:rsidRPr="00D04E78" w:rsidRDefault="00FD1515" w:rsidP="00FD151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828BE" w:rsidRPr="004A3E95" w:rsidTr="004B6888">
        <w:tc>
          <w:tcPr>
            <w:tcW w:w="4785" w:type="dxa"/>
          </w:tcPr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 xml:space="preserve">Председатель </w:t>
            </w: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>территориальной избирательной комиссии</w:t>
            </w:r>
          </w:p>
          <w:p w:rsidR="00E828BE" w:rsidRDefault="00FD1515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</w:p>
          <w:p w:rsidR="00FD1515" w:rsidRPr="004A3E95" w:rsidRDefault="00FD1515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4786" w:type="dxa"/>
          </w:tcPr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                        </w:t>
            </w:r>
            <w:r w:rsidR="00FD1515">
              <w:rPr>
                <w:rFonts w:ascii="Times New Roman CYR" w:hAnsi="Times New Roman CYR" w:cs="Times New Roman CYR"/>
                <w:sz w:val="28"/>
                <w:szCs w:val="28"/>
              </w:rPr>
              <w:t xml:space="preserve">    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А.Ю. Ермолаев</w:t>
            </w:r>
          </w:p>
        </w:tc>
      </w:tr>
      <w:tr w:rsidR="00E828BE" w:rsidRPr="004A3E95" w:rsidTr="004B6888">
        <w:tc>
          <w:tcPr>
            <w:tcW w:w="4785" w:type="dxa"/>
          </w:tcPr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 xml:space="preserve">Секретарь </w:t>
            </w: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>территориальной избирательной комиссии</w:t>
            </w:r>
          </w:p>
        </w:tc>
        <w:tc>
          <w:tcPr>
            <w:tcW w:w="4786" w:type="dxa"/>
          </w:tcPr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                    </w:t>
            </w:r>
            <w:r w:rsidR="00FD1515"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С.Б. Маянова</w:t>
            </w:r>
          </w:p>
        </w:tc>
      </w:tr>
    </w:tbl>
    <w:p w:rsidR="00E828BE" w:rsidRDefault="00E828BE" w:rsidP="00E828BE">
      <w:pPr>
        <w:pStyle w:val="a5"/>
        <w:spacing w:after="0" w:line="336" w:lineRule="auto"/>
        <w:ind w:firstLine="709"/>
        <w:jc w:val="both"/>
      </w:pPr>
    </w:p>
    <w:p w:rsidR="00E828BE" w:rsidRDefault="00E828BE">
      <w:r>
        <w:br w:type="page"/>
      </w:r>
    </w:p>
    <w:tbl>
      <w:tblPr>
        <w:tblW w:w="9570" w:type="dxa"/>
        <w:tblLayout w:type="fixed"/>
        <w:tblLook w:val="0000" w:firstRow="0" w:lastRow="0" w:firstColumn="0" w:lastColumn="0" w:noHBand="0" w:noVBand="0"/>
      </w:tblPr>
      <w:tblGrid>
        <w:gridCol w:w="4644"/>
        <w:gridCol w:w="4926"/>
      </w:tblGrid>
      <w:tr w:rsidR="00E828BE" w:rsidRPr="00C70C26" w:rsidTr="004B6888">
        <w:tc>
          <w:tcPr>
            <w:tcW w:w="4644" w:type="dxa"/>
          </w:tcPr>
          <w:p w:rsidR="00E828BE" w:rsidRPr="00C70C26" w:rsidRDefault="00E828BE" w:rsidP="004B6888">
            <w:pPr>
              <w:spacing w:before="120" w:after="120"/>
              <w:rPr>
                <w:szCs w:val="24"/>
              </w:rPr>
            </w:pPr>
          </w:p>
        </w:tc>
        <w:tc>
          <w:tcPr>
            <w:tcW w:w="4926" w:type="dxa"/>
          </w:tcPr>
          <w:p w:rsidR="00F57D79" w:rsidRDefault="00E828BE" w:rsidP="00E828BE">
            <w:pPr>
              <w:jc w:val="right"/>
              <w:rPr>
                <w:sz w:val="20"/>
              </w:rPr>
            </w:pPr>
            <w:r w:rsidRPr="008459DD">
              <w:rPr>
                <w:sz w:val="20"/>
              </w:rPr>
              <w:t>Приложение</w:t>
            </w:r>
          </w:p>
          <w:p w:rsidR="00E828BE" w:rsidRPr="008459DD" w:rsidRDefault="00E828BE" w:rsidP="00E828BE">
            <w:pPr>
              <w:jc w:val="right"/>
              <w:rPr>
                <w:sz w:val="20"/>
              </w:rPr>
            </w:pPr>
            <w:r w:rsidRPr="008459DD">
              <w:rPr>
                <w:sz w:val="20"/>
              </w:rPr>
              <w:t xml:space="preserve"> к постановлению территориальной избирательной комиссии Павловского муниципального округа Нижегородской области</w:t>
            </w:r>
          </w:p>
          <w:p w:rsidR="00E828BE" w:rsidRPr="00F57D79" w:rsidRDefault="00E828BE" w:rsidP="005F2669">
            <w:pPr>
              <w:jc w:val="right"/>
              <w:rPr>
                <w:sz w:val="20"/>
              </w:rPr>
            </w:pPr>
            <w:r w:rsidRPr="00F57D79">
              <w:rPr>
                <w:bCs/>
                <w:sz w:val="20"/>
              </w:rPr>
              <w:t xml:space="preserve">от </w:t>
            </w:r>
            <w:r w:rsidR="00087FE0">
              <w:rPr>
                <w:sz w:val="20"/>
              </w:rPr>
              <w:t>16 мая</w:t>
            </w:r>
            <w:r w:rsidR="00F57D79" w:rsidRPr="00F57D79">
              <w:rPr>
                <w:sz w:val="20"/>
              </w:rPr>
              <w:t xml:space="preserve"> 2023 г.</w:t>
            </w:r>
            <w:r w:rsidR="00087FE0">
              <w:rPr>
                <w:sz w:val="20"/>
              </w:rPr>
              <w:t xml:space="preserve"> </w:t>
            </w:r>
            <w:r w:rsidRPr="00F57D79">
              <w:rPr>
                <w:bCs/>
                <w:sz w:val="20"/>
              </w:rPr>
              <w:t>№</w:t>
            </w:r>
            <w:r w:rsidR="007E0F8D" w:rsidRPr="00F57D79">
              <w:rPr>
                <w:bCs/>
                <w:sz w:val="20"/>
              </w:rPr>
              <w:t xml:space="preserve"> </w:t>
            </w:r>
            <w:r w:rsidR="007D6959">
              <w:rPr>
                <w:sz w:val="20"/>
              </w:rPr>
              <w:t>16</w:t>
            </w:r>
            <w:bookmarkStart w:id="0" w:name="_GoBack"/>
            <w:bookmarkEnd w:id="0"/>
            <w:r w:rsidR="00F57D79" w:rsidRPr="00F57D79">
              <w:rPr>
                <w:sz w:val="20"/>
              </w:rPr>
              <w:t>/</w:t>
            </w:r>
            <w:r w:rsidR="00874DBA">
              <w:rPr>
                <w:sz w:val="20"/>
              </w:rPr>
              <w:t>1</w:t>
            </w:r>
            <w:r w:rsidR="002E3C84">
              <w:rPr>
                <w:sz w:val="20"/>
              </w:rPr>
              <w:t>81</w:t>
            </w:r>
            <w:r w:rsidR="00F57D79" w:rsidRPr="00F57D79">
              <w:rPr>
                <w:sz w:val="20"/>
              </w:rPr>
              <w:t>-5</w:t>
            </w:r>
          </w:p>
        </w:tc>
      </w:tr>
    </w:tbl>
    <w:p w:rsidR="00087FE0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  <w:r w:rsidRPr="00DB5215">
        <w:rPr>
          <w:b w:val="0"/>
          <w:bCs/>
          <w:szCs w:val="28"/>
        </w:rPr>
        <w:t>Участковая избирательная к</w:t>
      </w:r>
      <w:r>
        <w:rPr>
          <w:b w:val="0"/>
          <w:bCs/>
          <w:szCs w:val="28"/>
        </w:rPr>
        <w:t>омиссия избирательного участка №</w:t>
      </w:r>
      <w:r w:rsidRPr="00DB5215">
        <w:rPr>
          <w:b w:val="0"/>
          <w:bCs/>
          <w:szCs w:val="28"/>
        </w:rPr>
        <w:t xml:space="preserve"> </w:t>
      </w:r>
      <w:r w:rsidR="00BF4F92">
        <w:rPr>
          <w:b w:val="0"/>
          <w:bCs/>
          <w:szCs w:val="28"/>
        </w:rPr>
        <w:t>14</w:t>
      </w:r>
      <w:r w:rsidR="002E3C84">
        <w:rPr>
          <w:b w:val="0"/>
          <w:bCs/>
          <w:szCs w:val="28"/>
        </w:rPr>
        <w:t>71</w:t>
      </w: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  <w:r w:rsidRPr="00DB5215">
        <w:rPr>
          <w:b w:val="0"/>
          <w:bCs/>
          <w:szCs w:val="28"/>
        </w:rPr>
        <w:t xml:space="preserve">             Количес</w:t>
      </w:r>
      <w:r w:rsidR="00EE11D5">
        <w:rPr>
          <w:b w:val="0"/>
          <w:bCs/>
          <w:szCs w:val="28"/>
        </w:rPr>
        <w:t>твенный состав комиссии - 11</w:t>
      </w:r>
      <w:r w:rsidRPr="00DB5215">
        <w:rPr>
          <w:b w:val="0"/>
          <w:bCs/>
          <w:szCs w:val="28"/>
        </w:rPr>
        <w:t xml:space="preserve"> членов </w:t>
      </w: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  <w:r w:rsidRPr="00DB5215">
        <w:rPr>
          <w:b w:val="0"/>
          <w:bCs/>
          <w:szCs w:val="28"/>
        </w:rPr>
        <w:t xml:space="preserve">              </w:t>
      </w:r>
      <w:r>
        <w:rPr>
          <w:b w:val="0"/>
          <w:bCs/>
          <w:szCs w:val="28"/>
        </w:rPr>
        <w:t xml:space="preserve"> Срок полномочий пять лет (</w:t>
      </w:r>
      <w:r w:rsidR="00351879">
        <w:rPr>
          <w:b w:val="0"/>
          <w:bCs/>
          <w:szCs w:val="28"/>
        </w:rPr>
        <w:t>2023 -</w:t>
      </w:r>
      <w:r>
        <w:rPr>
          <w:b w:val="0"/>
          <w:bCs/>
          <w:szCs w:val="28"/>
        </w:rPr>
        <w:t xml:space="preserve"> 2028</w:t>
      </w:r>
      <w:r w:rsidRPr="00DB5215">
        <w:rPr>
          <w:b w:val="0"/>
          <w:bCs/>
          <w:szCs w:val="28"/>
        </w:rPr>
        <w:t xml:space="preserve"> гг.) </w:t>
      </w:r>
    </w:p>
    <w:p w:rsidR="00351879" w:rsidRDefault="00351879" w:rsidP="00F57D79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0"/>
        <w:gridCol w:w="3477"/>
        <w:gridCol w:w="6474"/>
      </w:tblGrid>
      <w:tr w:rsidR="00351879" w:rsidRPr="00351879" w:rsidTr="007764B9">
        <w:trPr>
          <w:trHeight w:val="300"/>
          <w:jc w:val="center"/>
        </w:trPr>
        <w:tc>
          <w:tcPr>
            <w:tcW w:w="470" w:type="dxa"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>№ п/п</w:t>
            </w:r>
          </w:p>
        </w:tc>
        <w:tc>
          <w:tcPr>
            <w:tcW w:w="3477" w:type="dxa"/>
            <w:shd w:val="clear" w:color="auto" w:fill="auto"/>
            <w:noWrap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6474" w:type="dxa"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 xml:space="preserve">Субъект предложения кандидатуры </w:t>
            </w:r>
          </w:p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>в состав избирательной комиссии</w:t>
            </w:r>
          </w:p>
        </w:tc>
      </w:tr>
      <w:tr w:rsidR="00351879" w:rsidRPr="00351879" w:rsidTr="007764B9">
        <w:trPr>
          <w:trHeight w:val="300"/>
          <w:jc w:val="center"/>
        </w:trPr>
        <w:tc>
          <w:tcPr>
            <w:tcW w:w="470" w:type="dxa"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51879">
              <w:rPr>
                <w:szCs w:val="24"/>
              </w:rPr>
              <w:t>1</w:t>
            </w:r>
          </w:p>
        </w:tc>
        <w:tc>
          <w:tcPr>
            <w:tcW w:w="3477" w:type="dxa"/>
            <w:shd w:val="clear" w:color="auto" w:fill="auto"/>
            <w:noWrap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51879">
              <w:rPr>
                <w:szCs w:val="24"/>
              </w:rPr>
              <w:t>2</w:t>
            </w:r>
          </w:p>
        </w:tc>
        <w:tc>
          <w:tcPr>
            <w:tcW w:w="6474" w:type="dxa"/>
          </w:tcPr>
          <w:p w:rsidR="00351879" w:rsidRPr="00351879" w:rsidRDefault="000D50D0" w:rsidP="00351879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51879">
              <w:rPr>
                <w:szCs w:val="24"/>
              </w:rPr>
              <w:t xml:space="preserve"> </w:t>
            </w:r>
            <w:r w:rsidR="00351879" w:rsidRPr="00351879">
              <w:rPr>
                <w:szCs w:val="24"/>
              </w:rPr>
              <w:t>3</w:t>
            </w:r>
          </w:p>
        </w:tc>
      </w:tr>
      <w:tr w:rsidR="00BF4F92" w:rsidRPr="00F50213" w:rsidTr="007764B9">
        <w:trPr>
          <w:trHeight w:val="300"/>
          <w:jc w:val="center"/>
        </w:trPr>
        <w:tc>
          <w:tcPr>
            <w:tcW w:w="470" w:type="dxa"/>
          </w:tcPr>
          <w:p w:rsidR="00BF4F92" w:rsidRPr="00F50213" w:rsidRDefault="004E799F" w:rsidP="00BF4F92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1</w:t>
            </w:r>
          </w:p>
        </w:tc>
        <w:tc>
          <w:tcPr>
            <w:tcW w:w="3477" w:type="dxa"/>
            <w:shd w:val="clear" w:color="auto" w:fill="auto"/>
            <w:noWrap/>
          </w:tcPr>
          <w:p w:rsidR="00BF4F92" w:rsidRPr="002E3C84" w:rsidRDefault="002E3C84" w:rsidP="00BF4F92">
            <w:pPr>
              <w:rPr>
                <w:color w:val="000000"/>
                <w:szCs w:val="24"/>
                <w:lang w:val="en-US"/>
              </w:rPr>
            </w:pPr>
            <w:proofErr w:type="spellStart"/>
            <w:r w:rsidRPr="002E3C84">
              <w:rPr>
                <w:color w:val="000000"/>
                <w:szCs w:val="24"/>
              </w:rPr>
              <w:t>Лефанова</w:t>
            </w:r>
            <w:proofErr w:type="spellEnd"/>
            <w:r w:rsidRPr="002E3C84">
              <w:rPr>
                <w:color w:val="000000"/>
                <w:szCs w:val="24"/>
              </w:rPr>
              <w:t xml:space="preserve"> Юлия Васильевна</w:t>
            </w:r>
          </w:p>
        </w:tc>
        <w:tc>
          <w:tcPr>
            <w:tcW w:w="6474" w:type="dxa"/>
          </w:tcPr>
          <w:p w:rsidR="00BF4F92" w:rsidRPr="00F50213" w:rsidRDefault="00BF4F92" w:rsidP="002E3C84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Нижегородское региональное отделение Политической партии ЛДПР - Либерально-демократической партии России</w:t>
            </w:r>
            <w:r w:rsidR="00F50213" w:rsidRPr="00F50213">
              <w:rPr>
                <w:color w:val="000000"/>
                <w:szCs w:val="24"/>
              </w:rPr>
              <w:t xml:space="preserve"> </w:t>
            </w:r>
          </w:p>
        </w:tc>
      </w:tr>
      <w:tr w:rsidR="004E799F" w:rsidRPr="00F50213" w:rsidTr="007764B9">
        <w:trPr>
          <w:trHeight w:val="300"/>
          <w:jc w:val="center"/>
        </w:trPr>
        <w:tc>
          <w:tcPr>
            <w:tcW w:w="470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2</w:t>
            </w:r>
          </w:p>
        </w:tc>
        <w:tc>
          <w:tcPr>
            <w:tcW w:w="3477" w:type="dxa"/>
            <w:shd w:val="clear" w:color="auto" w:fill="auto"/>
            <w:noWrap/>
          </w:tcPr>
          <w:p w:rsidR="004E799F" w:rsidRPr="002E3C84" w:rsidRDefault="002E3C84" w:rsidP="004E799F">
            <w:pPr>
              <w:rPr>
                <w:color w:val="000000"/>
                <w:szCs w:val="24"/>
              </w:rPr>
            </w:pPr>
            <w:r w:rsidRPr="002E3C84">
              <w:rPr>
                <w:color w:val="000000"/>
                <w:szCs w:val="24"/>
              </w:rPr>
              <w:t>Баранов Михаил Николаевич</w:t>
            </w:r>
          </w:p>
        </w:tc>
        <w:tc>
          <w:tcPr>
            <w:tcW w:w="6474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Региональное отделение в Нижегородской области Политической партии "НОВЫЕ ЛЮДИ"</w:t>
            </w:r>
          </w:p>
        </w:tc>
      </w:tr>
      <w:tr w:rsidR="004E799F" w:rsidRPr="00F50213" w:rsidTr="007764B9">
        <w:trPr>
          <w:trHeight w:val="300"/>
          <w:jc w:val="center"/>
        </w:trPr>
        <w:tc>
          <w:tcPr>
            <w:tcW w:w="470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3</w:t>
            </w:r>
          </w:p>
        </w:tc>
        <w:tc>
          <w:tcPr>
            <w:tcW w:w="3477" w:type="dxa"/>
            <w:shd w:val="clear" w:color="auto" w:fill="auto"/>
            <w:noWrap/>
          </w:tcPr>
          <w:p w:rsidR="004E799F" w:rsidRPr="002E3C84" w:rsidRDefault="002E3C84" w:rsidP="004E799F">
            <w:pPr>
              <w:rPr>
                <w:color w:val="000000"/>
                <w:szCs w:val="24"/>
              </w:rPr>
            </w:pPr>
            <w:r w:rsidRPr="002E3C84">
              <w:rPr>
                <w:color w:val="000000"/>
                <w:szCs w:val="24"/>
              </w:rPr>
              <w:t>Севастьянова Алла Александровна</w:t>
            </w:r>
          </w:p>
        </w:tc>
        <w:tc>
          <w:tcPr>
            <w:tcW w:w="6474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Местное отделение Всероссийской политической партии "ЕДИНАЯ РОССИЯ" Павловского муниципального округа Нижегородской области</w:t>
            </w:r>
          </w:p>
        </w:tc>
      </w:tr>
      <w:tr w:rsidR="004E799F" w:rsidRPr="00F50213" w:rsidTr="007764B9">
        <w:trPr>
          <w:trHeight w:val="300"/>
          <w:jc w:val="center"/>
        </w:trPr>
        <w:tc>
          <w:tcPr>
            <w:tcW w:w="470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4</w:t>
            </w:r>
          </w:p>
        </w:tc>
        <w:tc>
          <w:tcPr>
            <w:tcW w:w="3477" w:type="dxa"/>
            <w:shd w:val="clear" w:color="auto" w:fill="auto"/>
            <w:noWrap/>
          </w:tcPr>
          <w:p w:rsidR="004E799F" w:rsidRPr="002E3C84" w:rsidRDefault="002E3C84" w:rsidP="004E799F">
            <w:pPr>
              <w:rPr>
                <w:color w:val="000000"/>
                <w:szCs w:val="24"/>
              </w:rPr>
            </w:pPr>
            <w:r w:rsidRPr="002E3C84">
              <w:rPr>
                <w:color w:val="000000"/>
                <w:szCs w:val="24"/>
              </w:rPr>
              <w:t>Лобанова Ольга Анатольевна</w:t>
            </w:r>
          </w:p>
        </w:tc>
        <w:tc>
          <w:tcPr>
            <w:tcW w:w="6474" w:type="dxa"/>
          </w:tcPr>
          <w:p w:rsidR="004E799F" w:rsidRPr="00F50213" w:rsidRDefault="004E799F" w:rsidP="0005192C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 xml:space="preserve">Собрание избирателей по месту </w:t>
            </w:r>
            <w:r w:rsidR="009805CE">
              <w:rPr>
                <w:color w:val="000000"/>
                <w:szCs w:val="24"/>
              </w:rPr>
              <w:t xml:space="preserve">работы </w:t>
            </w:r>
          </w:p>
        </w:tc>
      </w:tr>
      <w:tr w:rsidR="004E799F" w:rsidRPr="00F50213" w:rsidTr="007764B9">
        <w:trPr>
          <w:trHeight w:val="300"/>
          <w:jc w:val="center"/>
        </w:trPr>
        <w:tc>
          <w:tcPr>
            <w:tcW w:w="470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5</w:t>
            </w:r>
          </w:p>
        </w:tc>
        <w:tc>
          <w:tcPr>
            <w:tcW w:w="3477" w:type="dxa"/>
            <w:shd w:val="clear" w:color="auto" w:fill="auto"/>
            <w:noWrap/>
          </w:tcPr>
          <w:p w:rsidR="004E799F" w:rsidRPr="002E3C84" w:rsidRDefault="002E3C84" w:rsidP="004E799F">
            <w:pPr>
              <w:rPr>
                <w:color w:val="000000"/>
                <w:szCs w:val="24"/>
              </w:rPr>
            </w:pPr>
            <w:r w:rsidRPr="002E3C84">
              <w:rPr>
                <w:color w:val="000000"/>
                <w:szCs w:val="24"/>
              </w:rPr>
              <w:t>Солдатова Наталья Николаевна</w:t>
            </w:r>
          </w:p>
        </w:tc>
        <w:tc>
          <w:tcPr>
            <w:tcW w:w="6474" w:type="dxa"/>
          </w:tcPr>
          <w:p w:rsidR="004E799F" w:rsidRPr="0005192C" w:rsidRDefault="004E799F" w:rsidP="0005192C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 xml:space="preserve">Собрание избирателей по месту </w:t>
            </w:r>
            <w:r w:rsidR="0005192C">
              <w:rPr>
                <w:color w:val="000000"/>
                <w:szCs w:val="24"/>
              </w:rPr>
              <w:t>работы</w:t>
            </w:r>
          </w:p>
        </w:tc>
      </w:tr>
      <w:tr w:rsidR="004E799F" w:rsidRPr="00F50213" w:rsidTr="007764B9">
        <w:trPr>
          <w:trHeight w:val="300"/>
          <w:jc w:val="center"/>
        </w:trPr>
        <w:tc>
          <w:tcPr>
            <w:tcW w:w="470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6</w:t>
            </w:r>
          </w:p>
        </w:tc>
        <w:tc>
          <w:tcPr>
            <w:tcW w:w="3477" w:type="dxa"/>
            <w:shd w:val="clear" w:color="auto" w:fill="auto"/>
            <w:noWrap/>
          </w:tcPr>
          <w:p w:rsidR="004E799F" w:rsidRPr="002E3C84" w:rsidRDefault="002E3C84" w:rsidP="004E799F">
            <w:pPr>
              <w:rPr>
                <w:color w:val="000000"/>
                <w:szCs w:val="24"/>
              </w:rPr>
            </w:pPr>
            <w:r w:rsidRPr="002E3C84">
              <w:rPr>
                <w:color w:val="000000"/>
                <w:szCs w:val="24"/>
              </w:rPr>
              <w:t>Кузьмина Евгения Владимировна</w:t>
            </w:r>
          </w:p>
        </w:tc>
        <w:tc>
          <w:tcPr>
            <w:tcW w:w="6474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Региональное отделение Социалистической  политической партии "СПРАВЕДЛИВАЯ РОССИЯ - ПАТРИОТЫ - ЗА ПРАВДУ" в  Нижегородской области</w:t>
            </w:r>
          </w:p>
        </w:tc>
      </w:tr>
      <w:tr w:rsidR="004E799F" w:rsidRPr="00F50213" w:rsidTr="007764B9">
        <w:trPr>
          <w:trHeight w:val="300"/>
          <w:jc w:val="center"/>
        </w:trPr>
        <w:tc>
          <w:tcPr>
            <w:tcW w:w="470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7</w:t>
            </w:r>
          </w:p>
        </w:tc>
        <w:tc>
          <w:tcPr>
            <w:tcW w:w="3477" w:type="dxa"/>
            <w:shd w:val="clear" w:color="auto" w:fill="auto"/>
            <w:noWrap/>
          </w:tcPr>
          <w:p w:rsidR="004E799F" w:rsidRPr="002E3C84" w:rsidRDefault="002E3C84" w:rsidP="004E799F">
            <w:pPr>
              <w:rPr>
                <w:color w:val="000000"/>
                <w:szCs w:val="24"/>
              </w:rPr>
            </w:pPr>
            <w:r w:rsidRPr="002E3C84">
              <w:rPr>
                <w:color w:val="000000"/>
                <w:szCs w:val="24"/>
              </w:rPr>
              <w:t>Королева Елена Николаевна</w:t>
            </w:r>
          </w:p>
        </w:tc>
        <w:tc>
          <w:tcPr>
            <w:tcW w:w="6474" w:type="dxa"/>
          </w:tcPr>
          <w:p w:rsidR="004E799F" w:rsidRPr="00F50213" w:rsidRDefault="00874DBA" w:rsidP="0005192C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 xml:space="preserve">Собрание избирателей по месту </w:t>
            </w:r>
            <w:r w:rsidR="00993E30">
              <w:rPr>
                <w:color w:val="000000"/>
                <w:szCs w:val="24"/>
              </w:rPr>
              <w:t>жительства</w:t>
            </w:r>
            <w:r w:rsidR="009805CE">
              <w:rPr>
                <w:color w:val="000000"/>
                <w:szCs w:val="24"/>
              </w:rPr>
              <w:t xml:space="preserve"> </w:t>
            </w:r>
          </w:p>
        </w:tc>
      </w:tr>
      <w:tr w:rsidR="004E799F" w:rsidRPr="00F50213" w:rsidTr="007764B9">
        <w:trPr>
          <w:trHeight w:val="300"/>
          <w:jc w:val="center"/>
        </w:trPr>
        <w:tc>
          <w:tcPr>
            <w:tcW w:w="470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8</w:t>
            </w:r>
          </w:p>
        </w:tc>
        <w:tc>
          <w:tcPr>
            <w:tcW w:w="3477" w:type="dxa"/>
            <w:shd w:val="clear" w:color="auto" w:fill="auto"/>
            <w:noWrap/>
          </w:tcPr>
          <w:p w:rsidR="004E799F" w:rsidRPr="002E3C84" w:rsidRDefault="002E3C84" w:rsidP="004E799F">
            <w:pPr>
              <w:rPr>
                <w:color w:val="000000"/>
                <w:szCs w:val="24"/>
              </w:rPr>
            </w:pPr>
            <w:r w:rsidRPr="002E3C84">
              <w:rPr>
                <w:color w:val="000000"/>
                <w:szCs w:val="24"/>
              </w:rPr>
              <w:t>Королева Наталья Ивановна</w:t>
            </w:r>
          </w:p>
        </w:tc>
        <w:tc>
          <w:tcPr>
            <w:tcW w:w="6474" w:type="dxa"/>
          </w:tcPr>
          <w:p w:rsidR="004E799F" w:rsidRPr="00F50213" w:rsidRDefault="004E799F" w:rsidP="0005192C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 xml:space="preserve">Собрание избирателей по месту </w:t>
            </w:r>
            <w:r w:rsidR="00CF3086">
              <w:rPr>
                <w:color w:val="000000"/>
                <w:szCs w:val="24"/>
              </w:rPr>
              <w:t>жительства</w:t>
            </w:r>
            <w:r w:rsidR="009805CE">
              <w:rPr>
                <w:color w:val="000000"/>
                <w:szCs w:val="24"/>
              </w:rPr>
              <w:t xml:space="preserve"> </w:t>
            </w:r>
          </w:p>
        </w:tc>
      </w:tr>
      <w:tr w:rsidR="004E799F" w:rsidRPr="00F50213" w:rsidTr="007764B9">
        <w:trPr>
          <w:trHeight w:val="300"/>
          <w:jc w:val="center"/>
        </w:trPr>
        <w:tc>
          <w:tcPr>
            <w:tcW w:w="470" w:type="dxa"/>
          </w:tcPr>
          <w:p w:rsidR="004E799F" w:rsidRPr="00F50213" w:rsidRDefault="00C03514" w:rsidP="004E799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</w:t>
            </w:r>
          </w:p>
        </w:tc>
        <w:tc>
          <w:tcPr>
            <w:tcW w:w="3477" w:type="dxa"/>
            <w:shd w:val="clear" w:color="auto" w:fill="auto"/>
            <w:noWrap/>
          </w:tcPr>
          <w:p w:rsidR="004E799F" w:rsidRPr="002E3C84" w:rsidRDefault="002E3C84" w:rsidP="004E799F">
            <w:pPr>
              <w:rPr>
                <w:color w:val="000000"/>
                <w:szCs w:val="24"/>
              </w:rPr>
            </w:pPr>
            <w:r w:rsidRPr="002E3C84">
              <w:rPr>
                <w:color w:val="000000"/>
                <w:szCs w:val="24"/>
              </w:rPr>
              <w:t>Лазарева Надежда Васильевна</w:t>
            </w:r>
          </w:p>
        </w:tc>
        <w:tc>
          <w:tcPr>
            <w:tcW w:w="6474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НИЖЕГОРОДСКОЕ Региональное Отделение Политической партии "КОММУНИСТИЧЕСКАЯ ПАРТИЯ РОССИЙСКОЙ ФЕДЕРАЦИИ"</w:t>
            </w:r>
          </w:p>
        </w:tc>
      </w:tr>
      <w:tr w:rsidR="0005192C" w:rsidRPr="00F50213" w:rsidTr="007764B9">
        <w:trPr>
          <w:trHeight w:val="300"/>
          <w:jc w:val="center"/>
        </w:trPr>
        <w:tc>
          <w:tcPr>
            <w:tcW w:w="470" w:type="dxa"/>
          </w:tcPr>
          <w:p w:rsidR="0005192C" w:rsidRPr="0005192C" w:rsidRDefault="0005192C" w:rsidP="004E799F">
            <w:pPr>
              <w:rPr>
                <w:color w:val="000000"/>
                <w:szCs w:val="24"/>
                <w:lang w:val="en-US"/>
              </w:rPr>
            </w:pPr>
            <w:r>
              <w:rPr>
                <w:color w:val="000000"/>
                <w:szCs w:val="24"/>
                <w:lang w:val="en-US"/>
              </w:rPr>
              <w:t>10</w:t>
            </w:r>
          </w:p>
        </w:tc>
        <w:tc>
          <w:tcPr>
            <w:tcW w:w="3477" w:type="dxa"/>
            <w:shd w:val="clear" w:color="auto" w:fill="auto"/>
            <w:noWrap/>
          </w:tcPr>
          <w:p w:rsidR="0005192C" w:rsidRPr="002E3C84" w:rsidRDefault="002E3C84" w:rsidP="004E799F">
            <w:pPr>
              <w:rPr>
                <w:color w:val="000000"/>
                <w:szCs w:val="24"/>
              </w:rPr>
            </w:pPr>
            <w:r w:rsidRPr="002E3C84">
              <w:rPr>
                <w:color w:val="000000"/>
                <w:szCs w:val="24"/>
              </w:rPr>
              <w:t>Королева Ирина Михайловна</w:t>
            </w:r>
          </w:p>
        </w:tc>
        <w:tc>
          <w:tcPr>
            <w:tcW w:w="6474" w:type="dxa"/>
          </w:tcPr>
          <w:p w:rsidR="0005192C" w:rsidRPr="00F50213" w:rsidRDefault="0005192C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 xml:space="preserve">Собрание избирателей по месту </w:t>
            </w:r>
            <w:r>
              <w:rPr>
                <w:color w:val="000000"/>
                <w:szCs w:val="24"/>
              </w:rPr>
              <w:t>работы</w:t>
            </w:r>
          </w:p>
        </w:tc>
      </w:tr>
      <w:tr w:rsidR="00EE11D5" w:rsidRPr="00F50213" w:rsidTr="007764B9">
        <w:trPr>
          <w:trHeight w:val="300"/>
          <w:jc w:val="center"/>
        </w:trPr>
        <w:tc>
          <w:tcPr>
            <w:tcW w:w="470" w:type="dxa"/>
          </w:tcPr>
          <w:p w:rsidR="00EE11D5" w:rsidRPr="00EE11D5" w:rsidRDefault="00EE11D5" w:rsidP="004E799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11</w:t>
            </w:r>
          </w:p>
        </w:tc>
        <w:tc>
          <w:tcPr>
            <w:tcW w:w="3477" w:type="dxa"/>
            <w:shd w:val="clear" w:color="auto" w:fill="auto"/>
            <w:noWrap/>
          </w:tcPr>
          <w:p w:rsidR="00EE11D5" w:rsidRPr="002E3C84" w:rsidRDefault="00993E30" w:rsidP="004E799F">
            <w:pPr>
              <w:rPr>
                <w:color w:val="000000"/>
                <w:szCs w:val="24"/>
              </w:rPr>
            </w:pPr>
            <w:proofErr w:type="spellStart"/>
            <w:r w:rsidRPr="00993E30">
              <w:rPr>
                <w:color w:val="000000"/>
                <w:szCs w:val="24"/>
              </w:rPr>
              <w:t>Жижкина</w:t>
            </w:r>
            <w:proofErr w:type="spellEnd"/>
            <w:r w:rsidRPr="00993E30">
              <w:rPr>
                <w:color w:val="000000"/>
                <w:szCs w:val="24"/>
              </w:rPr>
              <w:t xml:space="preserve"> Татьяна Борисовна</w:t>
            </w:r>
          </w:p>
        </w:tc>
        <w:tc>
          <w:tcPr>
            <w:tcW w:w="6474" w:type="dxa"/>
          </w:tcPr>
          <w:p w:rsidR="00EE11D5" w:rsidRPr="00F50213" w:rsidRDefault="00EE11D5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 xml:space="preserve">Собрание избирателей по месту </w:t>
            </w:r>
            <w:r w:rsidR="00993E30">
              <w:rPr>
                <w:color w:val="000000"/>
                <w:szCs w:val="24"/>
              </w:rPr>
              <w:t>жительства</w:t>
            </w:r>
          </w:p>
        </w:tc>
      </w:tr>
    </w:tbl>
    <w:p w:rsidR="00351879" w:rsidRDefault="00351879" w:rsidP="00F57D79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Cs w:val="24"/>
        </w:rPr>
      </w:pPr>
    </w:p>
    <w:sectPr w:rsidR="00351879" w:rsidSect="00E828BE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26E"/>
    <w:rsid w:val="00007A29"/>
    <w:rsid w:val="0005192C"/>
    <w:rsid w:val="00087FE0"/>
    <w:rsid w:val="000D50D0"/>
    <w:rsid w:val="001B2AD4"/>
    <w:rsid w:val="001C31A9"/>
    <w:rsid w:val="0022740C"/>
    <w:rsid w:val="002E24B7"/>
    <w:rsid w:val="002E3C84"/>
    <w:rsid w:val="00351879"/>
    <w:rsid w:val="004349BC"/>
    <w:rsid w:val="004E799F"/>
    <w:rsid w:val="005F2669"/>
    <w:rsid w:val="00625BAD"/>
    <w:rsid w:val="006650A4"/>
    <w:rsid w:val="007333AC"/>
    <w:rsid w:val="007764B9"/>
    <w:rsid w:val="0078164C"/>
    <w:rsid w:val="007A4A24"/>
    <w:rsid w:val="007D6959"/>
    <w:rsid w:val="007E0F8D"/>
    <w:rsid w:val="00840C38"/>
    <w:rsid w:val="008459DD"/>
    <w:rsid w:val="00874DBA"/>
    <w:rsid w:val="008B463E"/>
    <w:rsid w:val="0091226E"/>
    <w:rsid w:val="009805CE"/>
    <w:rsid w:val="00993E30"/>
    <w:rsid w:val="00B25962"/>
    <w:rsid w:val="00BA1932"/>
    <w:rsid w:val="00BF4F92"/>
    <w:rsid w:val="00C03514"/>
    <w:rsid w:val="00C41786"/>
    <w:rsid w:val="00CF3086"/>
    <w:rsid w:val="00D05085"/>
    <w:rsid w:val="00D15BF3"/>
    <w:rsid w:val="00E828BE"/>
    <w:rsid w:val="00ED135C"/>
    <w:rsid w:val="00EE11D5"/>
    <w:rsid w:val="00F37DBC"/>
    <w:rsid w:val="00F50213"/>
    <w:rsid w:val="00F57D79"/>
    <w:rsid w:val="00FD1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CE7386"/>
  <w15:docId w15:val="{36FBEE44-3A6A-4285-8FB4-15886664A2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828B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rsid w:val="00E828BE"/>
    <w:pPr>
      <w:keepNext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28B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E828BE"/>
    <w:pPr>
      <w:spacing w:after="120"/>
      <w:ind w:left="283"/>
    </w:pPr>
    <w:rPr>
      <w:szCs w:val="24"/>
    </w:rPr>
  </w:style>
  <w:style w:type="character" w:customStyle="1" w:styleId="a4">
    <w:name w:val="Основной текст с отступом Знак"/>
    <w:basedOn w:val="a0"/>
    <w:link w:val="a3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E828BE"/>
    <w:pPr>
      <w:spacing w:after="120"/>
    </w:pPr>
    <w:rPr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rsid w:val="00FD1515"/>
    <w:pPr>
      <w:spacing w:before="100" w:beforeAutospacing="1" w:after="100" w:afterAutospacing="1"/>
    </w:pPr>
    <w:rPr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F57D7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57D7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0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3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0B4C9F940C5C574B860C9A25652ED608ACF7570BDC1773EDC02DFDE4E3C1AACA5B4409EB8E585A12FEC1C1FD2E1FD2071F4929D282C81F2x8lEL" TargetMode="External"/><Relationship Id="rId5" Type="http://schemas.openxmlformats.org/officeDocument/2006/relationships/hyperlink" Target="consultantplus://offline/ref=00B4C9F940C5C574B860C9A25652ED608ACF7570BDC1773EDC02DFDE4E3C1AACA5B4409EB8E584A125EC1C1FD2E1FD2071F4929D282C81F2x8lEL" TargetMode="External"/><Relationship Id="rId4" Type="http://schemas.openxmlformats.org/officeDocument/2006/relationships/hyperlink" Target="consultantplus://offline/ref=00B4C9F940C5C574B860C9A25652ED608ACF7570BDC1773EDC02DFDE4E3C1AACA5B4409EB8E584A72EEC1C1FD2E1FD2071F4929D282C81F2x8lE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</TotalTime>
  <Pages>1</Pages>
  <Words>604</Words>
  <Characters>3445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RYZEN</dc:creator>
  <cp:keywords/>
  <dc:description/>
  <cp:lastModifiedBy>RYZEN</cp:lastModifiedBy>
  <cp:revision>43</cp:revision>
  <cp:lastPrinted>2023-05-12T14:44:00Z</cp:lastPrinted>
  <dcterms:created xsi:type="dcterms:W3CDTF">2023-02-07T08:15:00Z</dcterms:created>
  <dcterms:modified xsi:type="dcterms:W3CDTF">2023-05-12T14:44:00Z</dcterms:modified>
</cp:coreProperties>
</file>